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03" w:rsidRDefault="007A52E1" w:rsidP="007A52E1">
      <w:pPr>
        <w:jc w:val="center"/>
      </w:pPr>
      <w:r>
        <w:t>Patient Participation Group</w:t>
      </w:r>
    </w:p>
    <w:p w:rsidR="007A52E1" w:rsidRDefault="007A52E1" w:rsidP="007A52E1">
      <w:pPr>
        <w:jc w:val="center"/>
      </w:pPr>
      <w:r>
        <w:t>Neetside Surgery Bude</w:t>
      </w:r>
    </w:p>
    <w:p w:rsidR="007A52E1" w:rsidRDefault="007A52E1" w:rsidP="007A52E1">
      <w:pPr>
        <w:jc w:val="center"/>
      </w:pPr>
      <w:r>
        <w:t>Monday 3</w:t>
      </w:r>
      <w:r w:rsidRPr="007A52E1">
        <w:rPr>
          <w:vertAlign w:val="superscript"/>
        </w:rPr>
        <w:t>rd</w:t>
      </w:r>
      <w:r>
        <w:t xml:space="preserve"> April 2017 at 6.15pm</w:t>
      </w:r>
    </w:p>
    <w:p w:rsidR="007A52E1" w:rsidRDefault="007A52E1" w:rsidP="007A52E1">
      <w:pPr>
        <w:jc w:val="center"/>
      </w:pPr>
    </w:p>
    <w:p w:rsidR="007A52E1" w:rsidRPr="00C90DE3" w:rsidRDefault="007A52E1" w:rsidP="007A52E1">
      <w:pPr>
        <w:rPr>
          <w:b/>
        </w:rPr>
      </w:pPr>
      <w:r w:rsidRPr="00C90DE3">
        <w:rPr>
          <w:b/>
        </w:rPr>
        <w:t xml:space="preserve">Present – Jonathan McConnell (Chair), Gemma Sampson, Mike </w:t>
      </w:r>
      <w:proofErr w:type="spellStart"/>
      <w:r w:rsidRPr="00C90DE3">
        <w:rPr>
          <w:b/>
        </w:rPr>
        <w:t>Wreford</w:t>
      </w:r>
      <w:proofErr w:type="spellEnd"/>
      <w:r w:rsidRPr="00C90DE3">
        <w:rPr>
          <w:b/>
        </w:rPr>
        <w:t>, Sue Lamble, Dr Mike Dowling, Melanie Chenoweth</w:t>
      </w:r>
    </w:p>
    <w:p w:rsidR="007A52E1" w:rsidRDefault="007A52E1" w:rsidP="007A52E1">
      <w:r>
        <w:t>Apologies – Cathy Bowley and Chloe Barnes</w:t>
      </w:r>
    </w:p>
    <w:p w:rsidR="007A52E1" w:rsidRDefault="007A52E1" w:rsidP="007A52E1"/>
    <w:p w:rsidR="007A52E1" w:rsidRDefault="007A52E1" w:rsidP="004E50F5">
      <w:pPr>
        <w:pStyle w:val="ListParagraph"/>
        <w:numPr>
          <w:ilvl w:val="0"/>
          <w:numId w:val="1"/>
        </w:numPr>
      </w:pPr>
      <w:r>
        <w:t>Minutes of previous meeting – discussion on how the government are pushing for surgeries to join</w:t>
      </w:r>
      <w:r w:rsidR="004E50F5">
        <w:t>.  All surgeries are struggling with the work load</w:t>
      </w:r>
      <w:r w:rsidR="0007629F">
        <w:t xml:space="preserve"> and our list size is continuing to grow, we are now 5100</w:t>
      </w:r>
      <w:r w:rsidR="004E50F5">
        <w:t>.  GPs are in decline, apparently between September and December last year approximately 450 retired/left the industry.  Medical schools are not filling their spaces now, so where the government are going to find an additional 5000 GPs by 2020 is a big question at the moment.</w:t>
      </w:r>
    </w:p>
    <w:p w:rsidR="0007629F" w:rsidRDefault="0007629F" w:rsidP="004E50F5">
      <w:pPr>
        <w:pStyle w:val="ListParagraph"/>
        <w:numPr>
          <w:ilvl w:val="0"/>
          <w:numId w:val="1"/>
        </w:numPr>
      </w:pPr>
      <w:r>
        <w:t>Ideas for recruiting another GP.  We have been advertising on and off for 2 years and we are still not up to full quota.  We are also responsible for Stratton Hospital which takes a GP out of the sur</w:t>
      </w:r>
      <w:r w:rsidR="00EC3124">
        <w:t>gery every afternoon, but we fee</w:t>
      </w:r>
      <w:bookmarkStart w:id="0" w:name="_GoBack"/>
      <w:bookmarkEnd w:id="0"/>
      <w:r>
        <w:t xml:space="preserve">l that this is another important service to be able to offer the people of Bude/Stratton and the surrounding areas.  There are only 3-4 locums who are willing to  travel to Bude and help us out, which means whenever one of our GPs are off it is very difficult to find somebody to fill the gap, which then puts a lot more pressure on the rest of the team.  The team here at Neetside do work very hard and every minute of the day is accounted for, there is no slack.  It was recommended to advertise in “Cornwall Living” </w:t>
      </w:r>
      <w:r w:rsidR="00C90DE3">
        <w:t>magazine;</w:t>
      </w:r>
      <w:r>
        <w:t xml:space="preserve"> perhaps this would be helpful with recruiting.</w:t>
      </w:r>
    </w:p>
    <w:p w:rsidR="004E50F5" w:rsidRDefault="004E50F5" w:rsidP="004E50F5">
      <w:pPr>
        <w:pStyle w:val="ListParagraph"/>
        <w:numPr>
          <w:ilvl w:val="0"/>
          <w:numId w:val="1"/>
        </w:numPr>
      </w:pPr>
      <w:r>
        <w:t xml:space="preserve">Syrian Family moving to Bude – yes we were aware as somebody had already mentioned this to us.  </w:t>
      </w:r>
      <w:r w:rsidR="0007629F">
        <w:t>They will be able to register with the practice if they are in our area.  We do have access to the NHS England translation service.</w:t>
      </w:r>
    </w:p>
    <w:p w:rsidR="0007629F" w:rsidRDefault="0007629F" w:rsidP="00C90DE3">
      <w:pPr>
        <w:pStyle w:val="ListParagraph"/>
        <w:ind w:left="1080"/>
      </w:pPr>
    </w:p>
    <w:p w:rsidR="00C90DE3" w:rsidRDefault="00C90DE3" w:rsidP="00C90DE3">
      <w:pPr>
        <w:pStyle w:val="ListParagraph"/>
        <w:ind w:left="1080"/>
      </w:pPr>
    </w:p>
    <w:p w:rsidR="00C90DE3" w:rsidRPr="00C90DE3" w:rsidRDefault="00C90DE3" w:rsidP="00C90DE3">
      <w:pPr>
        <w:pStyle w:val="ListParagraph"/>
        <w:ind w:left="1080"/>
        <w:rPr>
          <w:b/>
        </w:rPr>
      </w:pPr>
      <w:r w:rsidRPr="00C90DE3">
        <w:rPr>
          <w:b/>
        </w:rPr>
        <w:t>NEXT MEETING DATE – MONDAY 17</w:t>
      </w:r>
      <w:r w:rsidRPr="00C90DE3">
        <w:rPr>
          <w:b/>
          <w:vertAlign w:val="superscript"/>
        </w:rPr>
        <w:t>th</w:t>
      </w:r>
      <w:r w:rsidRPr="00C90DE3">
        <w:rPr>
          <w:b/>
        </w:rPr>
        <w:t xml:space="preserve"> JULY 2017 at 6.15pm</w:t>
      </w:r>
    </w:p>
    <w:p w:rsidR="007A52E1" w:rsidRPr="00C90DE3" w:rsidRDefault="007A52E1" w:rsidP="007A52E1">
      <w:pPr>
        <w:jc w:val="center"/>
        <w:rPr>
          <w:b/>
        </w:rPr>
      </w:pPr>
    </w:p>
    <w:p w:rsidR="007A52E1" w:rsidRDefault="007A52E1"/>
    <w:sectPr w:rsidR="007A5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F52C0"/>
    <w:multiLevelType w:val="hybridMultilevel"/>
    <w:tmpl w:val="B72A51F0"/>
    <w:lvl w:ilvl="0" w:tplc="0CB830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E1"/>
    <w:rsid w:val="0007629F"/>
    <w:rsid w:val="001D7403"/>
    <w:rsid w:val="004E50F5"/>
    <w:rsid w:val="005E40F2"/>
    <w:rsid w:val="007A52E1"/>
    <w:rsid w:val="00C90DE3"/>
    <w:rsid w:val="00EC3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Microtest</cp:lastModifiedBy>
  <cp:revision>2</cp:revision>
  <cp:lastPrinted>2017-04-04T09:07:00Z</cp:lastPrinted>
  <dcterms:created xsi:type="dcterms:W3CDTF">2017-04-04T08:11:00Z</dcterms:created>
  <dcterms:modified xsi:type="dcterms:W3CDTF">2017-04-06T09:12:00Z</dcterms:modified>
</cp:coreProperties>
</file>